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6641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3099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3470A" w:rsidRDefault="00352D0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030994" w:rsidRPr="0023470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0155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030994" w:rsidRPr="0023470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03099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3099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B6623" w:rsidRDefault="00030994" w:rsidP="000B6623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0B6623">
        <w:rPr>
          <w:rFonts w:ascii="Times New Roman" w:hAnsi="Times New Roman"/>
          <w:sz w:val="24"/>
          <w:szCs w:val="24"/>
        </w:rPr>
        <w:t xml:space="preserve">  </w:t>
      </w:r>
      <w:r w:rsidR="00741CEA">
        <w:rPr>
          <w:rFonts w:ascii="Times New Roman" w:hAnsi="Times New Roman"/>
          <w:sz w:val="24"/>
          <w:szCs w:val="24"/>
        </w:rPr>
        <w:t xml:space="preserve"> 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635484711"/>
          <w:placeholder>
            <w:docPart w:val="F2F89454F09B47FEADAC519B6FF58A22"/>
          </w:placeholder>
        </w:sdtPr>
        <w:sdtEndPr/>
        <w:sdtContent>
          <w:r w:rsidR="000B6623">
            <w:rPr>
              <w:rFonts w:ascii="Times New Roman" w:hAnsi="Times New Roman"/>
              <w:sz w:val="24"/>
            </w:rPr>
            <w:t>Előterjesztve:</w:t>
          </w:r>
        </w:sdtContent>
      </w:sdt>
      <w:r w:rsidR="000B6623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2125445801"/>
          <w:placeholder>
            <w:docPart w:val="31984D51B68A46AFB53AB1B2D882161D"/>
          </w:placeholder>
        </w:sdtPr>
        <w:sdtEndPr/>
        <w:sdtContent>
          <w:r w:rsidR="000B6623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</w:p>
    <w:p w:rsidR="00CC0CD0" w:rsidRPr="005B03DE" w:rsidRDefault="00CC0CD0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</w:p>
    <w:p w:rsidR="00EE791E" w:rsidRDefault="00352D0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52D0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099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23470A" w:rsidRDefault="0003099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3470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23470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3470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23470A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23470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23470A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2347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23470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23470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23470A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23470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01557" w:rsidRDefault="0003099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7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23470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23470A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2347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3470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030994" w:rsidP="0023470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 Bálint Zsidó Közösségi Ház Alapítvánnyal támogatási szerződés megkötésére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0309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09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CC0CD0" w:rsidRPr="005B03DE" w:rsidRDefault="000309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099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3099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030994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3470A" w:rsidRDefault="0003099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3470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23470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23470A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23470A" w:rsidRDefault="0003099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3470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347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3470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3470A">
        <w:rPr>
          <w:rFonts w:ascii="Times New Roman" w:hAnsi="Times New Roman"/>
          <w:b/>
          <w:bCs/>
          <w:sz w:val="24"/>
          <w:szCs w:val="24"/>
        </w:rPr>
        <w:t>egyszerű</w:t>
      </w:r>
      <w:r w:rsidRPr="0023470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171F8E" w:rsidRPr="0081349E" w:rsidRDefault="00030994" w:rsidP="004119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0_0"/>
      <w:bookmarkStart w:id="2" w:name="insertionPlace"/>
      <w:r w:rsidRPr="0081349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FA2DBF" w:rsidRDefault="00FA2DBF" w:rsidP="00411948">
      <w:pPr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FE0C10" w:rsidRP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2AE6">
        <w:rPr>
          <w:rFonts w:ascii="Times New Roman" w:hAnsi="Times New Roman"/>
          <w:sz w:val="24"/>
          <w:szCs w:val="24"/>
        </w:rPr>
        <w:t>A Bálint Zsidó Közösségi Ház Alapítvány (székhely: 1065 Budapest, Révay utca 16</w:t>
      </w:r>
      <w:proofErr w:type="gramStart"/>
      <w:r w:rsidRPr="00E92AE6">
        <w:rPr>
          <w:rFonts w:ascii="Times New Roman" w:hAnsi="Times New Roman"/>
          <w:sz w:val="24"/>
          <w:szCs w:val="24"/>
        </w:rPr>
        <w:t>.,</w:t>
      </w:r>
      <w:proofErr w:type="gramEnd"/>
      <w:r w:rsidRPr="00E92AE6">
        <w:rPr>
          <w:rFonts w:ascii="Times New Roman" w:hAnsi="Times New Roman"/>
          <w:sz w:val="24"/>
          <w:szCs w:val="24"/>
        </w:rPr>
        <w:t xml:space="preserve"> adószám: 18176018-2-42, nyilvántartási szám: 01-01-0008237) támogatási és partnerségi kérelmében kérte Budapest Főváros VII. kerület Erzsébetváros Önkormányzatának támogatását és öt évre szóló partnerségét a </w:t>
      </w:r>
      <w:r>
        <w:rPr>
          <w:rFonts w:ascii="Times New Roman" w:hAnsi="Times New Roman"/>
          <w:sz w:val="24"/>
          <w:szCs w:val="24"/>
        </w:rPr>
        <w:t>számos szálon Erzsébetvároshoz kötődő, Fahidi Éva holokauszt-túlélő emlékére</w:t>
      </w:r>
      <w:r w:rsidR="000633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létrehozott </w:t>
      </w:r>
      <w:r w:rsidRPr="00E92AE6">
        <w:rPr>
          <w:rFonts w:ascii="Times New Roman" w:hAnsi="Times New Roman"/>
          <w:sz w:val="24"/>
          <w:szCs w:val="24"/>
        </w:rPr>
        <w:t>„Fahidi Éva Díj” programjához.</w:t>
      </w:r>
    </w:p>
    <w:p w:rsidR="00E92AE6" w:rsidRPr="00E92AE6" w:rsidRDefault="00E92AE6" w:rsidP="00E92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E6" w:rsidRP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92AE6">
        <w:rPr>
          <w:rFonts w:ascii="Times New Roman" w:hAnsi="Times New Roman"/>
          <w:sz w:val="24"/>
          <w:szCs w:val="24"/>
        </w:rPr>
        <w:t>Fahidi</w:t>
      </w:r>
      <w:proofErr w:type="spellEnd"/>
      <w:r w:rsidRPr="00E92AE6">
        <w:rPr>
          <w:rFonts w:ascii="Times New Roman" w:hAnsi="Times New Roman"/>
          <w:sz w:val="24"/>
          <w:szCs w:val="24"/>
        </w:rPr>
        <w:t xml:space="preserve"> Év</w:t>
      </w:r>
      <w:r w:rsidR="00001557">
        <w:rPr>
          <w:rFonts w:ascii="Times New Roman" w:hAnsi="Times New Roman"/>
          <w:sz w:val="24"/>
          <w:szCs w:val="24"/>
        </w:rPr>
        <w:t>át</w:t>
      </w:r>
      <w:r w:rsidRPr="00E92AE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k</w:t>
      </w:r>
      <w:r w:rsidRPr="00E92AE6">
        <w:rPr>
          <w:rFonts w:ascii="Times New Roman" w:hAnsi="Times New Roman"/>
          <w:sz w:val="24"/>
          <w:szCs w:val="24"/>
        </w:rPr>
        <w:t>özéleti és emberi példája, valamint az elfogadás és együttérzés melletti fáradhatatlan kiállása elismeréseként Erzsébetváros díszpolgári címmel is kitüntette. Élete és munkássága máig meghatározó üzenetet hordoz: hogy az ember jóságra és szeretetre született, és hogy a múlt tanulságait csak nyitott szívvel lehet továbbadni a jövő generációinak.</w:t>
      </w:r>
    </w:p>
    <w:p w:rsidR="00E92AE6" w:rsidRPr="00E92AE6" w:rsidRDefault="00E92AE6" w:rsidP="00E92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AE6" w:rsidRP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>A 2025-ben indult</w:t>
      </w:r>
      <w:r w:rsidRPr="00E92AE6">
        <w:rPr>
          <w:rFonts w:ascii="Times New Roman" w:eastAsia="Roboto" w:hAnsi="Times New Roman"/>
          <w:sz w:val="24"/>
          <w:szCs w:val="24"/>
        </w:rPr>
        <w:t xml:space="preserve"> </w:t>
      </w:r>
      <w:proofErr w:type="spellStart"/>
      <w:r w:rsidRPr="00E92AE6">
        <w:rPr>
          <w:rFonts w:ascii="Times New Roman" w:eastAsia="Roboto" w:hAnsi="Times New Roman"/>
          <w:sz w:val="24"/>
          <w:szCs w:val="24"/>
        </w:rPr>
        <w:t>Fahidi</w:t>
      </w:r>
      <w:proofErr w:type="spellEnd"/>
      <w:r w:rsidRPr="00E92AE6">
        <w:rPr>
          <w:rFonts w:ascii="Times New Roman" w:eastAsia="Roboto" w:hAnsi="Times New Roman"/>
          <w:sz w:val="24"/>
          <w:szCs w:val="24"/>
        </w:rPr>
        <w:t xml:space="preserve"> Éva Díj </w:t>
      </w:r>
      <w:r w:rsidR="00001557">
        <w:rPr>
          <w:rFonts w:ascii="Times New Roman" w:eastAsia="Roboto" w:hAnsi="Times New Roman"/>
          <w:sz w:val="24"/>
          <w:szCs w:val="24"/>
        </w:rPr>
        <w:t xml:space="preserve">(a továbbiakban: Díj) </w:t>
      </w:r>
      <w:r w:rsidRPr="00E92AE6">
        <w:rPr>
          <w:rFonts w:ascii="Times New Roman" w:eastAsia="Roboto" w:hAnsi="Times New Roman"/>
          <w:sz w:val="24"/>
          <w:szCs w:val="24"/>
        </w:rPr>
        <w:t xml:space="preserve">célja, hogy </w:t>
      </w:r>
      <w:proofErr w:type="spellStart"/>
      <w:r w:rsidRPr="00E92AE6">
        <w:rPr>
          <w:rFonts w:ascii="Times New Roman" w:eastAsia="Roboto" w:hAnsi="Times New Roman"/>
          <w:sz w:val="24"/>
          <w:szCs w:val="24"/>
        </w:rPr>
        <w:t>továbbvigye</w:t>
      </w:r>
      <w:proofErr w:type="spellEnd"/>
      <w:r w:rsidRPr="00E92AE6">
        <w:rPr>
          <w:rFonts w:ascii="Times New Roman" w:eastAsia="Roboto" w:hAnsi="Times New Roman"/>
          <w:sz w:val="24"/>
          <w:szCs w:val="24"/>
        </w:rPr>
        <w:t xml:space="preserve"> Éva szellemi és emberi örökségét, és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>elismerje azokat, akik saját munkájukkal és személyes példájukkal elősegítik egy elfogadóbb,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>empatikusabb társadalom építését.</w:t>
      </w:r>
    </w:p>
    <w:p w:rsid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E92AE6">
        <w:rPr>
          <w:rFonts w:ascii="Times New Roman" w:eastAsia="Roboto" w:hAnsi="Times New Roman"/>
          <w:sz w:val="24"/>
          <w:szCs w:val="24"/>
        </w:rPr>
        <w:t xml:space="preserve">A </w:t>
      </w:r>
      <w:r w:rsidR="00001557">
        <w:rPr>
          <w:rFonts w:ascii="Times New Roman" w:eastAsia="Roboto" w:hAnsi="Times New Roman"/>
          <w:sz w:val="24"/>
          <w:szCs w:val="24"/>
        </w:rPr>
        <w:t>D</w:t>
      </w:r>
      <w:r w:rsidRPr="00E92AE6">
        <w:rPr>
          <w:rFonts w:ascii="Times New Roman" w:eastAsia="Roboto" w:hAnsi="Times New Roman"/>
          <w:sz w:val="24"/>
          <w:szCs w:val="24"/>
        </w:rPr>
        <w:t>íj évente egy kiemelkedő személyt ismer el, akit a civil kuratórium választ ki. A kuratórium tagjai között nemzetközileg ismert tudósok, művészek és közéleti személyiségek is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>helyet kaptak.</w:t>
      </w:r>
    </w:p>
    <w:p w:rsidR="00E92AE6" w:rsidRDefault="00E92AE6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92AE6" w:rsidRP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E92AE6">
        <w:rPr>
          <w:rFonts w:ascii="Times New Roman" w:eastAsia="Roboto" w:hAnsi="Times New Roman"/>
          <w:sz w:val="24"/>
          <w:szCs w:val="24"/>
        </w:rPr>
        <w:t xml:space="preserve">A </w:t>
      </w:r>
      <w:r w:rsidR="00001557">
        <w:rPr>
          <w:rFonts w:ascii="Times New Roman" w:eastAsia="Roboto" w:hAnsi="Times New Roman"/>
          <w:sz w:val="24"/>
          <w:szCs w:val="24"/>
        </w:rPr>
        <w:t>D</w:t>
      </w:r>
      <w:r w:rsidRPr="00E92AE6">
        <w:rPr>
          <w:rFonts w:ascii="Times New Roman" w:eastAsia="Roboto" w:hAnsi="Times New Roman"/>
          <w:sz w:val="24"/>
          <w:szCs w:val="24"/>
        </w:rPr>
        <w:t>íj szimbóluma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>egy kisméretű szobor – Weiss Anikó alkotásának másolata –, amely a németországi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>kényszermunkatáborban született barátságot és a szabadságvágy örök erejét fejezi ki.</w:t>
      </w:r>
    </w:p>
    <w:p w:rsidR="00E92AE6" w:rsidRDefault="00E92AE6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92AE6" w:rsidRDefault="00030994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E92AE6">
        <w:rPr>
          <w:rFonts w:ascii="Times New Roman" w:eastAsia="Roboto" w:hAnsi="Times New Roman"/>
          <w:sz w:val="24"/>
          <w:szCs w:val="24"/>
        </w:rPr>
        <w:t xml:space="preserve">A </w:t>
      </w:r>
      <w:r w:rsidR="00001557">
        <w:rPr>
          <w:rFonts w:ascii="Times New Roman" w:eastAsia="Roboto" w:hAnsi="Times New Roman"/>
          <w:sz w:val="24"/>
          <w:szCs w:val="24"/>
        </w:rPr>
        <w:t>D</w:t>
      </w:r>
      <w:r w:rsidRPr="00E92AE6">
        <w:rPr>
          <w:rFonts w:ascii="Times New Roman" w:eastAsia="Roboto" w:hAnsi="Times New Roman"/>
          <w:sz w:val="24"/>
          <w:szCs w:val="24"/>
        </w:rPr>
        <w:t xml:space="preserve">íjat Fischer Ádám és Andrási Andor - </w:t>
      </w:r>
      <w:r w:rsidRPr="00E92AE6">
        <w:rPr>
          <w:rFonts w:ascii="Times New Roman" w:hAnsi="Times New Roman"/>
          <w:sz w:val="24"/>
          <w:szCs w:val="24"/>
        </w:rPr>
        <w:t>Fahidi Éva szellemi örökösei -</w:t>
      </w:r>
      <w:r>
        <w:rPr>
          <w:rFonts w:ascii="Times New Roman" w:eastAsia="Roboto" w:hAnsi="Times New Roman"/>
          <w:sz w:val="24"/>
          <w:szCs w:val="24"/>
        </w:rPr>
        <w:t xml:space="preserve"> hozták létre</w:t>
      </w:r>
      <w:r w:rsidRPr="00E92AE6">
        <w:rPr>
          <w:rFonts w:ascii="Times New Roman" w:eastAsia="Roboto" w:hAnsi="Times New Roman"/>
          <w:sz w:val="24"/>
          <w:szCs w:val="24"/>
        </w:rPr>
        <w:t xml:space="preserve"> a Bálint Ház közreműködésével, amely a díj</w:t>
      </w:r>
      <w:r>
        <w:rPr>
          <w:rFonts w:ascii="Times New Roman" w:eastAsia="Roboto" w:hAnsi="Times New Roman"/>
          <w:sz w:val="24"/>
          <w:szCs w:val="24"/>
        </w:rPr>
        <w:t xml:space="preserve"> </w:t>
      </w:r>
      <w:r w:rsidRPr="00E92AE6">
        <w:rPr>
          <w:rFonts w:ascii="Times New Roman" w:eastAsia="Roboto" w:hAnsi="Times New Roman"/>
          <w:sz w:val="24"/>
          <w:szCs w:val="24"/>
        </w:rPr>
        <w:t xml:space="preserve">szervezését és átadását </w:t>
      </w:r>
      <w:proofErr w:type="gramStart"/>
      <w:r w:rsidRPr="00E92AE6">
        <w:rPr>
          <w:rFonts w:ascii="Times New Roman" w:eastAsia="Roboto" w:hAnsi="Times New Roman"/>
          <w:sz w:val="24"/>
          <w:szCs w:val="24"/>
        </w:rPr>
        <w:t>koordinálja</w:t>
      </w:r>
      <w:proofErr w:type="gramEnd"/>
      <w:r w:rsidRPr="00E92AE6">
        <w:rPr>
          <w:rFonts w:ascii="Times New Roman" w:eastAsia="Roboto" w:hAnsi="Times New Roman"/>
          <w:sz w:val="24"/>
          <w:szCs w:val="24"/>
        </w:rPr>
        <w:t>.</w:t>
      </w:r>
    </w:p>
    <w:p w:rsidR="0023470A" w:rsidRDefault="0023470A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23470A" w:rsidRPr="00985B8C" w:rsidRDefault="0023470A" w:rsidP="0023470A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eastAsia="Roboto" w:hAnsi="Times New Roman"/>
          <w:sz w:val="24"/>
          <w:szCs w:val="24"/>
        </w:rPr>
        <w:t>A szerződéstervezet lényegi elemei:</w:t>
      </w:r>
    </w:p>
    <w:p w:rsidR="0023470A" w:rsidRPr="00985B8C" w:rsidRDefault="0023470A" w:rsidP="0023470A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1F4552" w:rsidRDefault="001F4552" w:rsidP="0023470A">
      <w:pPr>
        <w:pStyle w:val="Listaszerbekezds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>
        <w:rPr>
          <w:rFonts w:ascii="Times New Roman" w:eastAsia="Roboto" w:hAnsi="Times New Roman"/>
          <w:sz w:val="24"/>
          <w:szCs w:val="24"/>
        </w:rPr>
        <w:t xml:space="preserve">A szerződés időbeli hatálya az aláírástól számított öt év. </w:t>
      </w:r>
    </w:p>
    <w:p w:rsidR="0023470A" w:rsidRPr="00985B8C" w:rsidRDefault="0023470A" w:rsidP="0023470A">
      <w:pPr>
        <w:pStyle w:val="Listaszerbekezds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eastAsia="Roboto" w:hAnsi="Times New Roman"/>
          <w:sz w:val="24"/>
          <w:szCs w:val="24"/>
        </w:rPr>
        <w:t>Minden naptári év december 31-ig lehet az adott év támogatási összegét felhasználni.</w:t>
      </w:r>
    </w:p>
    <w:p w:rsidR="0023470A" w:rsidRPr="00985B8C" w:rsidRDefault="0023470A" w:rsidP="0023470A">
      <w:pPr>
        <w:pStyle w:val="Listaszerbekezds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eastAsia="Roboto" w:hAnsi="Times New Roman"/>
          <w:sz w:val="24"/>
          <w:szCs w:val="24"/>
        </w:rPr>
        <w:t>A támogatásnak fenti határidőig fel nem használt részét a felhasználás határidejének lejártát követő 30 napon belül Támogatott köteles a Budapest Főváros VII. kerület Erzsébetváros Önkormányzatának fizetési számlaszámára visszautalni.</w:t>
      </w:r>
    </w:p>
    <w:p w:rsidR="0023470A" w:rsidRPr="00985B8C" w:rsidRDefault="0023470A" w:rsidP="0023470A">
      <w:pPr>
        <w:pStyle w:val="Listaszerbekezds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eastAsia="Roboto" w:hAnsi="Times New Roman"/>
          <w:sz w:val="24"/>
          <w:szCs w:val="24"/>
        </w:rPr>
        <w:t>Következő év január 31-ig kell a támogatás felhasználásáról szóló szakmai beszámolót és pénzügyi elszámolást benyújtani.</w:t>
      </w:r>
    </w:p>
    <w:p w:rsidR="0023470A" w:rsidRPr="00985B8C" w:rsidRDefault="0023470A" w:rsidP="0023470A">
      <w:pPr>
        <w:pStyle w:val="Listaszerbekezds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eastAsia="Roboto" w:hAnsi="Times New Roman"/>
          <w:sz w:val="24"/>
          <w:szCs w:val="24"/>
        </w:rPr>
        <w:t>Következő évi támogatás összege a támogatás szakmai beszámolójának és pénzügyi elszámolásának el</w:t>
      </w:r>
      <w:r w:rsidR="00B96B44">
        <w:rPr>
          <w:rFonts w:ascii="Times New Roman" w:eastAsia="Roboto" w:hAnsi="Times New Roman"/>
          <w:sz w:val="24"/>
          <w:szCs w:val="24"/>
        </w:rPr>
        <w:t>fogadását követően nyújtható a T</w:t>
      </w:r>
      <w:r w:rsidRPr="00985B8C">
        <w:rPr>
          <w:rFonts w:ascii="Times New Roman" w:eastAsia="Roboto" w:hAnsi="Times New Roman"/>
          <w:sz w:val="24"/>
          <w:szCs w:val="24"/>
        </w:rPr>
        <w:t>ámogatott részére.</w:t>
      </w:r>
    </w:p>
    <w:p w:rsidR="0023470A" w:rsidRPr="00985B8C" w:rsidRDefault="0023470A" w:rsidP="0023470A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23470A" w:rsidRPr="00E92AE6" w:rsidRDefault="0023470A" w:rsidP="0023470A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985B8C">
        <w:rPr>
          <w:rFonts w:ascii="Times New Roman" w:hAnsi="Times New Roman"/>
          <w:bCs/>
          <w:sz w:val="24"/>
          <w:szCs w:val="24"/>
        </w:rPr>
        <w:t>A 2026. évi 1.500.000</w:t>
      </w:r>
      <w:r w:rsidR="00B96B44">
        <w:rPr>
          <w:rFonts w:ascii="Times New Roman" w:hAnsi="Times New Roman"/>
          <w:bCs/>
          <w:sz w:val="24"/>
          <w:szCs w:val="24"/>
        </w:rPr>
        <w:t>,-</w:t>
      </w:r>
      <w:r w:rsidRPr="00985B8C">
        <w:rPr>
          <w:rFonts w:ascii="Times New Roman" w:hAnsi="Times New Roman"/>
          <w:bCs/>
          <w:sz w:val="24"/>
          <w:szCs w:val="24"/>
        </w:rPr>
        <w:t xml:space="preserve"> Ft támogatás fedezete Budapest Főváros VII. Kerület Erzsébetváros Önkormányzata 2026. évi költségvetéséről</w:t>
      </w:r>
      <w:r w:rsidR="00B96B44">
        <w:rPr>
          <w:rFonts w:ascii="Times New Roman" w:hAnsi="Times New Roman"/>
          <w:bCs/>
          <w:sz w:val="24"/>
          <w:szCs w:val="24"/>
        </w:rPr>
        <w:t xml:space="preserve"> szóló 43/2025. (XII. 15.)</w:t>
      </w:r>
      <w:r w:rsidRPr="00985B8C">
        <w:rPr>
          <w:rFonts w:ascii="Times New Roman" w:hAnsi="Times New Roman"/>
          <w:bCs/>
          <w:sz w:val="24"/>
          <w:szCs w:val="24"/>
        </w:rPr>
        <w:t xml:space="preserve"> rendelete </w:t>
      </w:r>
      <w:r w:rsidRPr="00985B8C">
        <w:rPr>
          <w:rFonts w:ascii="Times New Roman" w:eastAsia="Calibri" w:hAnsi="Times New Roman"/>
          <w:bCs/>
          <w:iCs/>
          <w:sz w:val="24"/>
          <w:szCs w:val="24"/>
        </w:rPr>
        <w:t>„</w:t>
      </w:r>
      <w:r w:rsidRPr="00985B8C">
        <w:rPr>
          <w:rFonts w:ascii="Times New Roman" w:eastAsia="Calibri" w:hAnsi="Times New Roman"/>
          <w:bCs/>
          <w:i/>
          <w:iCs/>
          <w:sz w:val="24"/>
          <w:szCs w:val="24"/>
        </w:rPr>
        <w:t xml:space="preserve">7201 Központilag kezelt ágazati feladatok” </w:t>
      </w:r>
      <w:r w:rsidRPr="00985B8C">
        <w:rPr>
          <w:rFonts w:ascii="Times New Roman" w:hAnsi="Times New Roman"/>
          <w:bCs/>
          <w:sz w:val="24"/>
          <w:szCs w:val="24"/>
        </w:rPr>
        <w:t>költségvetési sora</w:t>
      </w:r>
      <w:r w:rsidRPr="00985B8C">
        <w:rPr>
          <w:rFonts w:ascii="Times New Roman" w:eastAsiaTheme="minorHAnsi" w:hAnsi="Times New Roman"/>
          <w:sz w:val="24"/>
          <w:szCs w:val="24"/>
          <w:lang w:eastAsia="en-US"/>
        </w:rPr>
        <w:t xml:space="preserve"> terhére biztosítható.</w:t>
      </w:r>
    </w:p>
    <w:p w:rsidR="00E92AE6" w:rsidRPr="00E92AE6" w:rsidRDefault="00E92AE6" w:rsidP="00E92AE6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E14096" w:rsidRDefault="00030994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E92AE6">
        <w:rPr>
          <w:rFonts w:ascii="Times New Roman" w:hAnsi="Times New Roman"/>
          <w:bCs/>
          <w:sz w:val="24"/>
          <w:szCs w:val="24"/>
        </w:rPr>
        <w:t>Magyarország helyi önkormányzatairól szóló 2011. évi CLXXXIX. törvény 42. § 4. pontja alapján a Képviselő-testület át nem ruházható hatáskörébe tartozik az alapítványi forrás átvétele és átadása.</w:t>
      </w:r>
    </w:p>
    <w:p w:rsidR="00B42E10" w:rsidRDefault="00B42E10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</w:p>
    <w:p w:rsidR="00171F8E" w:rsidRPr="0081349E" w:rsidRDefault="00030994" w:rsidP="00411948">
      <w:pPr>
        <w:shd w:val="clear" w:color="auto" w:fill="FFFFFF"/>
        <w:spacing w:after="0" w:line="240" w:lineRule="auto"/>
        <w:jc w:val="both"/>
        <w:rPr>
          <w:rFonts w:ascii="Times New Roman" w:eastAsia="Roboto" w:hAnsi="Times New Roman"/>
          <w:sz w:val="24"/>
          <w:szCs w:val="24"/>
        </w:rPr>
      </w:pPr>
      <w:r w:rsidRPr="00E92AE6">
        <w:rPr>
          <w:rFonts w:ascii="Times New Roman" w:eastAsia="Roboto" w:hAnsi="Times New Roman"/>
          <w:sz w:val="24"/>
          <w:szCs w:val="24"/>
        </w:rPr>
        <w:t>Fentiek alapján kérem a Tisztelt Képviselő-testületet az előterjesztés megtárgyalására és a határozati javaslatban foglaltak elfogadására.</w:t>
      </w:r>
      <w:r w:rsidR="00B70953" w:rsidRPr="0081349E">
        <w:rPr>
          <w:rFonts w:ascii="Times New Roman" w:eastAsia="Roboto" w:hAnsi="Times New Roman"/>
          <w:sz w:val="24"/>
          <w:szCs w:val="24"/>
        </w:rPr>
        <w:t xml:space="preserve"> </w:t>
      </w:r>
    </w:p>
    <w:p w:rsidR="00001557" w:rsidRPr="0023470A" w:rsidRDefault="00001557" w:rsidP="0023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3470A">
        <w:rPr>
          <w:rFonts w:ascii="Times New Roman" w:hAnsi="Times New Roman"/>
          <w:b/>
          <w:bCs/>
          <w:sz w:val="24"/>
          <w:szCs w:val="24"/>
        </w:rPr>
        <w:lastRenderedPageBreak/>
        <w:t xml:space="preserve">Határozati javaslat </w:t>
      </w:r>
    </w:p>
    <w:p w:rsidR="00001557" w:rsidRDefault="00001557" w:rsidP="002347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411948" w:rsidRDefault="00411948" w:rsidP="000015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36A4" w:rsidRPr="00B96B44" w:rsidRDefault="00001557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7581E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E7581E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E7581E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6. (II.25.</w:t>
      </w:r>
      <w:r w:rsidRPr="00E7581E">
        <w:rPr>
          <w:rFonts w:ascii="Times New Roman" w:hAnsi="Times New Roman"/>
          <w:b/>
          <w:sz w:val="24"/>
          <w:szCs w:val="24"/>
          <w:u w:val="single"/>
        </w:rPr>
        <w:t>)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7581E">
        <w:rPr>
          <w:rFonts w:ascii="Times New Roman" w:hAnsi="Times New Roman"/>
          <w:b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01557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Pr="00B96B44">
        <w:rPr>
          <w:rFonts w:ascii="Times New Roman" w:hAnsi="Times New Roman"/>
          <w:b/>
          <w:sz w:val="24"/>
          <w:szCs w:val="24"/>
          <w:u w:val="single"/>
        </w:rPr>
        <w:t>Bálint Zsidó Közösségi Ház Alapítvány támogatásának tárgyában</w:t>
      </w:r>
    </w:p>
    <w:p w:rsidR="00001557" w:rsidRDefault="00001557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01557" w:rsidRPr="00053612" w:rsidRDefault="00001557" w:rsidP="000015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001557" w:rsidRPr="00F33312" w:rsidRDefault="0023470A" w:rsidP="00001557">
      <w:pPr>
        <w:pStyle w:val="Listaszerbekezds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96B44">
        <w:rPr>
          <w:rFonts w:ascii="Times New Roman" w:eastAsia="Calibri" w:hAnsi="Times New Roman"/>
          <w:bCs/>
          <w:iCs/>
          <w:sz w:val="24"/>
          <w:szCs w:val="24"/>
        </w:rPr>
        <w:t xml:space="preserve">öt évre szóló partnerségi megállapodást köt a Bálint Zsidó Közösségi Ház Alapítvánnyal (székhely: 1065 Budapest, </w:t>
      </w:r>
      <w:proofErr w:type="spellStart"/>
      <w:r w:rsidRPr="00B96B44">
        <w:rPr>
          <w:rFonts w:ascii="Times New Roman" w:eastAsia="Calibri" w:hAnsi="Times New Roman"/>
          <w:bCs/>
          <w:iCs/>
          <w:sz w:val="24"/>
          <w:szCs w:val="24"/>
        </w:rPr>
        <w:t>Révay</w:t>
      </w:r>
      <w:proofErr w:type="spellEnd"/>
      <w:r w:rsidRPr="00B96B44">
        <w:rPr>
          <w:rFonts w:ascii="Times New Roman" w:eastAsia="Calibri" w:hAnsi="Times New Roman"/>
          <w:bCs/>
          <w:iCs/>
          <w:sz w:val="24"/>
          <w:szCs w:val="24"/>
        </w:rPr>
        <w:t xml:space="preserve"> u. 16., adószám: 18176018-2-42, nyilvántartási szám: 01-01-0008237, bankszámlaszám: 16200106-11685838, képviseli: Kenesei Marcell igazgató), </w:t>
      </w:r>
      <w:r w:rsidR="00B96B44">
        <w:rPr>
          <w:rFonts w:ascii="Times New Roman" w:eastAsia="Calibri" w:hAnsi="Times New Roman"/>
          <w:bCs/>
          <w:iCs/>
          <w:sz w:val="24"/>
          <w:szCs w:val="24"/>
        </w:rPr>
        <w:t xml:space="preserve">és </w:t>
      </w:r>
      <w:r w:rsidRPr="00B96B44">
        <w:rPr>
          <w:rFonts w:ascii="Times New Roman" w:eastAsia="Calibri" w:hAnsi="Times New Roman"/>
          <w:bCs/>
          <w:iCs/>
          <w:sz w:val="24"/>
          <w:szCs w:val="24"/>
        </w:rPr>
        <w:t>évi 1.500.000</w:t>
      </w:r>
      <w:r w:rsidR="00B96B44">
        <w:rPr>
          <w:rFonts w:ascii="Times New Roman" w:eastAsia="Calibri" w:hAnsi="Times New Roman"/>
          <w:bCs/>
          <w:iCs/>
          <w:sz w:val="24"/>
          <w:szCs w:val="24"/>
        </w:rPr>
        <w:t>,-</w:t>
      </w:r>
      <w:r w:rsidR="00001557" w:rsidRPr="00F333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01557" w:rsidRPr="00F33312">
        <w:rPr>
          <w:rFonts w:ascii="Times New Roman" w:hAnsi="Times New Roman"/>
          <w:sz w:val="24"/>
          <w:szCs w:val="24"/>
        </w:rPr>
        <w:t>Forint támogatást</w:t>
      </w:r>
      <w:proofErr w:type="gramEnd"/>
      <w:r w:rsidR="00001557" w:rsidRPr="00F33312">
        <w:rPr>
          <w:rFonts w:ascii="Times New Roman" w:hAnsi="Times New Roman"/>
          <w:sz w:val="24"/>
          <w:szCs w:val="24"/>
        </w:rPr>
        <w:t xml:space="preserve"> nyújt</w:t>
      </w:r>
      <w:r w:rsidR="00B96B44">
        <w:rPr>
          <w:rFonts w:ascii="Times New Roman" w:hAnsi="Times New Roman"/>
          <w:sz w:val="24"/>
          <w:szCs w:val="24"/>
        </w:rPr>
        <w:t xml:space="preserve"> a</w:t>
      </w:r>
      <w:r w:rsidR="00CD3BF6" w:rsidRPr="00F333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3BF6" w:rsidRPr="00F33312">
        <w:rPr>
          <w:rFonts w:ascii="Times New Roman" w:hAnsi="Times New Roman"/>
          <w:sz w:val="24"/>
          <w:szCs w:val="24"/>
        </w:rPr>
        <w:t>Fahidi</w:t>
      </w:r>
      <w:proofErr w:type="spellEnd"/>
      <w:r w:rsidR="00CD3BF6" w:rsidRPr="00F33312">
        <w:rPr>
          <w:rFonts w:ascii="Times New Roman" w:hAnsi="Times New Roman"/>
          <w:sz w:val="24"/>
          <w:szCs w:val="24"/>
        </w:rPr>
        <w:t xml:space="preserve"> Éva Díj program fenntartásához, valamint a </w:t>
      </w:r>
      <w:proofErr w:type="spellStart"/>
      <w:r w:rsidR="00CD3BF6" w:rsidRPr="00F33312">
        <w:rPr>
          <w:rFonts w:ascii="Times New Roman" w:hAnsi="Times New Roman"/>
          <w:sz w:val="24"/>
          <w:szCs w:val="24"/>
        </w:rPr>
        <w:t>Fahidi</w:t>
      </w:r>
      <w:proofErr w:type="spellEnd"/>
      <w:r w:rsidR="00CD3BF6" w:rsidRPr="00F33312">
        <w:rPr>
          <w:rFonts w:ascii="Times New Roman" w:hAnsi="Times New Roman"/>
          <w:sz w:val="24"/>
          <w:szCs w:val="24"/>
        </w:rPr>
        <w:t>- örökség gondozásához</w:t>
      </w:r>
      <w:r w:rsidR="00001557" w:rsidRPr="00F33312">
        <w:rPr>
          <w:rFonts w:ascii="Times New Roman" w:hAnsi="Times New Roman"/>
          <w:sz w:val="24"/>
          <w:szCs w:val="24"/>
        </w:rPr>
        <w:t>.</w:t>
      </w:r>
    </w:p>
    <w:p w:rsidR="00F33312" w:rsidRPr="00F33312" w:rsidRDefault="00F33312" w:rsidP="00B96B44">
      <w:pPr>
        <w:pStyle w:val="Listaszerbekezds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:rsidR="00F33312" w:rsidRPr="00F33312" w:rsidRDefault="00F33312" w:rsidP="00001557">
      <w:pPr>
        <w:pStyle w:val="Listaszerbekezds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B96B44">
        <w:rPr>
          <w:rFonts w:ascii="Times New Roman" w:eastAsia="Calibri" w:hAnsi="Times New Roman"/>
          <w:bCs/>
          <w:iCs/>
          <w:sz w:val="24"/>
          <w:szCs w:val="24"/>
        </w:rPr>
        <w:t>vállalja, hogy a költségvetési rendeletben biztosítja a díj évenkénti támogatásának fedezetét.</w:t>
      </w:r>
    </w:p>
    <w:p w:rsidR="00001557" w:rsidRDefault="00001557" w:rsidP="00001557">
      <w:pPr>
        <w:pStyle w:val="Listaszerbekezds"/>
        <w:ind w:left="714"/>
        <w:jc w:val="both"/>
        <w:rPr>
          <w:rFonts w:ascii="Times New Roman" w:hAnsi="Times New Roman"/>
          <w:sz w:val="24"/>
          <w:szCs w:val="24"/>
        </w:rPr>
      </w:pPr>
    </w:p>
    <w:p w:rsidR="00001557" w:rsidRDefault="00001557" w:rsidP="00001557">
      <w:pPr>
        <w:pStyle w:val="Listaszerbekezds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1. pontban meghatározott támogatás </w:t>
      </w:r>
      <w:r w:rsidRPr="00034E6A">
        <w:rPr>
          <w:rFonts w:ascii="Times New Roman" w:hAnsi="Times New Roman"/>
          <w:sz w:val="24"/>
          <w:szCs w:val="24"/>
        </w:rPr>
        <w:t xml:space="preserve">időtartama </w:t>
      </w:r>
      <w:r w:rsidR="00F33312">
        <w:rPr>
          <w:rFonts w:ascii="Times New Roman" w:hAnsi="Times New Roman"/>
          <w:sz w:val="24"/>
          <w:szCs w:val="24"/>
        </w:rPr>
        <w:t>2030. december 31</w:t>
      </w:r>
      <w:proofErr w:type="gramStart"/>
      <w:r w:rsidR="00B96B44">
        <w:rPr>
          <w:rFonts w:ascii="Times New Roman" w:hAnsi="Times New Roman"/>
          <w:sz w:val="24"/>
          <w:szCs w:val="24"/>
        </w:rPr>
        <w:t>.</w:t>
      </w:r>
      <w:r w:rsidR="00F33312" w:rsidRPr="00034E6A">
        <w:rPr>
          <w:rFonts w:ascii="Times New Roman" w:hAnsi="Times New Roman"/>
          <w:sz w:val="24"/>
          <w:szCs w:val="24"/>
        </w:rPr>
        <w:t>,</w:t>
      </w:r>
      <w:proofErr w:type="gramEnd"/>
      <w:r w:rsidR="00F33312" w:rsidRPr="00034E6A">
        <w:rPr>
          <w:rFonts w:ascii="Times New Roman" w:hAnsi="Times New Roman"/>
          <w:sz w:val="24"/>
          <w:szCs w:val="24"/>
        </w:rPr>
        <w:t xml:space="preserve"> </w:t>
      </w:r>
      <w:r w:rsidRPr="00034E6A">
        <w:rPr>
          <w:rFonts w:ascii="Times New Roman" w:hAnsi="Times New Roman"/>
          <w:sz w:val="24"/>
          <w:szCs w:val="24"/>
        </w:rPr>
        <w:t xml:space="preserve">az </w:t>
      </w:r>
      <w:r w:rsidR="00F33312">
        <w:rPr>
          <w:rFonts w:ascii="Times New Roman" w:hAnsi="Times New Roman"/>
          <w:sz w:val="24"/>
          <w:szCs w:val="24"/>
        </w:rPr>
        <w:t xml:space="preserve">utolsó </w:t>
      </w:r>
      <w:r w:rsidRPr="00034E6A">
        <w:rPr>
          <w:rFonts w:ascii="Times New Roman" w:hAnsi="Times New Roman"/>
          <w:sz w:val="24"/>
          <w:szCs w:val="24"/>
        </w:rPr>
        <w:t xml:space="preserve">elszámolás határideje </w:t>
      </w:r>
      <w:r w:rsidR="00F33312">
        <w:rPr>
          <w:rFonts w:ascii="Times New Roman" w:hAnsi="Times New Roman"/>
          <w:sz w:val="24"/>
          <w:szCs w:val="24"/>
        </w:rPr>
        <w:t>2031. január 31.</w:t>
      </w:r>
    </w:p>
    <w:p w:rsidR="00900106" w:rsidRPr="00900106" w:rsidRDefault="00900106" w:rsidP="00900106">
      <w:pPr>
        <w:pStyle w:val="Listaszerbekezds"/>
        <w:rPr>
          <w:rFonts w:ascii="Times New Roman" w:hAnsi="Times New Roman"/>
          <w:sz w:val="24"/>
          <w:szCs w:val="24"/>
        </w:rPr>
      </w:pPr>
    </w:p>
    <w:p w:rsidR="00900106" w:rsidRPr="00034E6A" w:rsidRDefault="00900106" w:rsidP="002A1E21">
      <w:pPr>
        <w:pStyle w:val="Listaszerbekezds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kéri a </w:t>
      </w:r>
      <w:r w:rsidRPr="00985B8C">
        <w:rPr>
          <w:rFonts w:ascii="Times New Roman" w:hAnsi="Times New Roman"/>
          <w:bCs/>
          <w:sz w:val="24"/>
          <w:szCs w:val="24"/>
        </w:rPr>
        <w:t xml:space="preserve">2026. évi </w:t>
      </w:r>
      <w:r>
        <w:rPr>
          <w:rFonts w:ascii="Times New Roman" w:hAnsi="Times New Roman"/>
          <w:bCs/>
          <w:sz w:val="24"/>
          <w:szCs w:val="24"/>
        </w:rPr>
        <w:t xml:space="preserve">költségvetésben a </w:t>
      </w:r>
      <w:r w:rsidRPr="00985B8C">
        <w:rPr>
          <w:rFonts w:ascii="Times New Roman" w:hAnsi="Times New Roman"/>
          <w:bCs/>
          <w:sz w:val="24"/>
          <w:szCs w:val="24"/>
        </w:rPr>
        <w:t>1.500.000</w:t>
      </w:r>
      <w:r>
        <w:rPr>
          <w:rFonts w:ascii="Times New Roman" w:hAnsi="Times New Roman"/>
          <w:bCs/>
          <w:sz w:val="24"/>
          <w:szCs w:val="24"/>
        </w:rPr>
        <w:t>,-</w:t>
      </w:r>
      <w:r w:rsidRPr="00985B8C">
        <w:rPr>
          <w:rFonts w:ascii="Times New Roman" w:hAnsi="Times New Roman"/>
          <w:bCs/>
          <w:sz w:val="24"/>
          <w:szCs w:val="24"/>
        </w:rPr>
        <w:t xml:space="preserve"> Ft támogatás</w:t>
      </w:r>
      <w:r>
        <w:rPr>
          <w:rFonts w:ascii="Times New Roman" w:hAnsi="Times New Roman"/>
          <w:bCs/>
          <w:sz w:val="24"/>
          <w:szCs w:val="24"/>
        </w:rPr>
        <w:t>i összeg átcsoportosítását a</w:t>
      </w:r>
      <w:r w:rsidR="002A1E21">
        <w:rPr>
          <w:rFonts w:ascii="Times New Roman" w:hAnsi="Times New Roman"/>
          <w:bCs/>
          <w:sz w:val="24"/>
          <w:szCs w:val="24"/>
        </w:rPr>
        <w:t xml:space="preserve"> </w:t>
      </w:r>
      <w:r w:rsidR="002A1E21" w:rsidRPr="002A1E21">
        <w:rPr>
          <w:rFonts w:ascii="Times New Roman" w:hAnsi="Times New Roman"/>
          <w:bCs/>
          <w:sz w:val="24"/>
          <w:szCs w:val="24"/>
        </w:rPr>
        <w:t>7201</w:t>
      </w:r>
      <w:r w:rsidR="002A1E21">
        <w:rPr>
          <w:rFonts w:ascii="Times New Roman" w:hAnsi="Times New Roman"/>
          <w:bCs/>
          <w:sz w:val="24"/>
          <w:szCs w:val="24"/>
        </w:rPr>
        <w:t xml:space="preserve"> címről a</w:t>
      </w:r>
      <w:r w:rsidR="001B0568">
        <w:rPr>
          <w:rFonts w:ascii="Times New Roman" w:hAnsi="Times New Roman"/>
          <w:bCs/>
          <w:sz w:val="24"/>
          <w:szCs w:val="24"/>
        </w:rPr>
        <w:t xml:space="preserve"> 6105</w:t>
      </w:r>
      <w:r>
        <w:rPr>
          <w:rFonts w:ascii="Times New Roman" w:hAnsi="Times New Roman"/>
          <w:bCs/>
          <w:sz w:val="24"/>
          <w:szCs w:val="24"/>
        </w:rPr>
        <w:t xml:space="preserve"> címre.</w:t>
      </w:r>
    </w:p>
    <w:p w:rsidR="00001557" w:rsidRPr="00E7581E" w:rsidRDefault="00001557" w:rsidP="00001557">
      <w:pPr>
        <w:pStyle w:val="Listaszerbekezds"/>
        <w:rPr>
          <w:rFonts w:ascii="Times New Roman" w:hAnsi="Times New Roman"/>
          <w:sz w:val="24"/>
          <w:szCs w:val="24"/>
        </w:rPr>
      </w:pPr>
    </w:p>
    <w:p w:rsidR="00001557" w:rsidRDefault="00001557" w:rsidP="00001557">
      <w:pPr>
        <w:pStyle w:val="Listaszerbekezds"/>
        <w:numPr>
          <w:ilvl w:val="0"/>
          <w:numId w:val="22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felhatalmazza a Polgármestert a támogatási szerződés aláírására.</w:t>
      </w:r>
    </w:p>
    <w:p w:rsidR="00001557" w:rsidRPr="00001557" w:rsidRDefault="00001557" w:rsidP="00F30B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3BF6" w:rsidRPr="00CD3BF6" w:rsidRDefault="00CD3BF6" w:rsidP="00CD3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CD3BF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Felelős:</w:t>
      </w:r>
      <w:r w:rsidRPr="00CD3BF6">
        <w:rPr>
          <w:rFonts w:ascii="Times New Roman" w:hAnsi="Times New Roman"/>
          <w:color w:val="000000"/>
          <w:sz w:val="24"/>
          <w:szCs w:val="24"/>
          <w:lang w:val="x-none"/>
        </w:rPr>
        <w:tab/>
      </w:r>
      <w:proofErr w:type="spellStart"/>
      <w:r w:rsidRPr="00CD3BF6">
        <w:rPr>
          <w:rFonts w:ascii="Times New Roman" w:hAnsi="Times New Roman"/>
          <w:color w:val="000000"/>
          <w:sz w:val="24"/>
          <w:szCs w:val="24"/>
        </w:rPr>
        <w:t>Niedermüller</w:t>
      </w:r>
      <w:proofErr w:type="spellEnd"/>
      <w:r w:rsidRPr="00CD3BF6">
        <w:rPr>
          <w:rFonts w:ascii="Times New Roman" w:hAnsi="Times New Roman"/>
          <w:color w:val="000000"/>
          <w:sz w:val="24"/>
          <w:szCs w:val="24"/>
        </w:rPr>
        <w:t xml:space="preserve"> Péter</w:t>
      </w:r>
      <w:r w:rsidRPr="00CD3BF6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CD3BF6" w:rsidRPr="00CD3BF6" w:rsidRDefault="00CD3BF6" w:rsidP="00CD3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CD3BF6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Határidő:</w:t>
      </w:r>
      <w:r w:rsidRPr="00CD3BF6">
        <w:rPr>
          <w:rFonts w:ascii="Times New Roman" w:hAnsi="Times New Roman"/>
          <w:b/>
          <w:bCs/>
          <w:color w:val="000000"/>
          <w:sz w:val="24"/>
          <w:szCs w:val="24"/>
          <w:lang w:val="x-none"/>
        </w:rPr>
        <w:tab/>
      </w:r>
      <w:r w:rsidRPr="00CD3BF6"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proofErr w:type="gramStart"/>
      <w:r w:rsidRPr="00CD3BF6">
        <w:rPr>
          <w:rFonts w:ascii="Times New Roman" w:hAnsi="Times New Roman"/>
          <w:bCs/>
          <w:color w:val="000000"/>
          <w:sz w:val="24"/>
          <w:szCs w:val="24"/>
        </w:rPr>
        <w:t>pont</w:t>
      </w:r>
      <w:proofErr w:type="gramEnd"/>
      <w:r w:rsidRPr="00CD3BF6">
        <w:rPr>
          <w:rFonts w:ascii="Times New Roman" w:hAnsi="Times New Roman"/>
          <w:bCs/>
          <w:color w:val="000000"/>
          <w:sz w:val="24"/>
          <w:szCs w:val="24"/>
        </w:rPr>
        <w:t xml:space="preserve"> tekintetében </w:t>
      </w:r>
      <w:r w:rsidR="00F33312">
        <w:rPr>
          <w:rFonts w:ascii="Times New Roman" w:hAnsi="Times New Roman"/>
          <w:bCs/>
          <w:color w:val="000000"/>
          <w:sz w:val="24"/>
          <w:szCs w:val="24"/>
        </w:rPr>
        <w:t>2026. március 31.</w:t>
      </w:r>
    </w:p>
    <w:p w:rsidR="00CD3BF6" w:rsidRPr="00CD3BF6" w:rsidRDefault="00CD3BF6" w:rsidP="00CD3B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CD3BF6">
        <w:rPr>
          <w:rFonts w:ascii="Times New Roman" w:hAnsi="Times New Roman"/>
          <w:bCs/>
          <w:color w:val="000000"/>
          <w:sz w:val="24"/>
          <w:szCs w:val="24"/>
        </w:rPr>
        <w:tab/>
      </w:r>
      <w:r w:rsidRPr="00CD3BF6">
        <w:rPr>
          <w:rFonts w:ascii="Times New Roman" w:hAnsi="Times New Roman"/>
          <w:bCs/>
          <w:color w:val="000000"/>
          <w:sz w:val="24"/>
          <w:szCs w:val="24"/>
        </w:rPr>
        <w:tab/>
        <w:t xml:space="preserve">2. pont tekintetében </w:t>
      </w:r>
      <w:proofErr w:type="gramStart"/>
      <w:r w:rsidR="00F33312">
        <w:rPr>
          <w:rFonts w:ascii="Times New Roman" w:hAnsi="Times New Roman"/>
          <w:bCs/>
          <w:color w:val="000000"/>
          <w:sz w:val="24"/>
          <w:szCs w:val="24"/>
        </w:rPr>
        <w:t>2030 december</w:t>
      </w:r>
      <w:proofErr w:type="gramEnd"/>
      <w:r w:rsidR="00F33312">
        <w:rPr>
          <w:rFonts w:ascii="Times New Roman" w:hAnsi="Times New Roman"/>
          <w:bCs/>
          <w:color w:val="000000"/>
          <w:sz w:val="24"/>
          <w:szCs w:val="24"/>
        </w:rPr>
        <w:t xml:space="preserve"> 31.</w:t>
      </w:r>
    </w:p>
    <w:p w:rsidR="008836A4" w:rsidRDefault="00CD3BF6" w:rsidP="00CD3B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CD3BF6">
        <w:rPr>
          <w:rFonts w:ascii="Times New Roman" w:hAnsi="Times New Roman"/>
          <w:bCs/>
          <w:color w:val="000000"/>
          <w:sz w:val="24"/>
          <w:szCs w:val="24"/>
        </w:rPr>
        <w:tab/>
      </w:r>
      <w:r w:rsidRPr="00CD3BF6">
        <w:rPr>
          <w:rFonts w:ascii="Times New Roman" w:hAnsi="Times New Roman"/>
          <w:bCs/>
          <w:color w:val="000000"/>
          <w:sz w:val="24"/>
          <w:szCs w:val="24"/>
        </w:rPr>
        <w:tab/>
        <w:t xml:space="preserve">3. pont tekintetében </w:t>
      </w:r>
      <w:r w:rsidR="00F33312">
        <w:rPr>
          <w:rFonts w:ascii="Times New Roman" w:hAnsi="Times New Roman"/>
          <w:bCs/>
          <w:color w:val="000000"/>
          <w:sz w:val="24"/>
          <w:szCs w:val="24"/>
        </w:rPr>
        <w:t>2031. január 31.</w:t>
      </w:r>
    </w:p>
    <w:p w:rsidR="00F33312" w:rsidRDefault="00F33312" w:rsidP="00CD3B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4. pont tekintetében: 2026. </w:t>
      </w:r>
      <w:r w:rsidR="00900106">
        <w:rPr>
          <w:rFonts w:ascii="Times New Roman" w:hAnsi="Times New Roman"/>
          <w:color w:val="000000"/>
          <w:sz w:val="24"/>
          <w:szCs w:val="24"/>
        </w:rPr>
        <w:t>február 2</w:t>
      </w:r>
      <w:r>
        <w:rPr>
          <w:rFonts w:ascii="Times New Roman" w:hAnsi="Times New Roman"/>
          <w:color w:val="000000"/>
          <w:sz w:val="24"/>
          <w:szCs w:val="24"/>
        </w:rPr>
        <w:t>5.</w:t>
      </w:r>
    </w:p>
    <w:bookmarkEnd w:id="0"/>
    <w:bookmarkEnd w:id="1"/>
    <w:p w:rsidR="00CD3BF6" w:rsidRDefault="00900106" w:rsidP="00E92A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00106">
        <w:rPr>
          <w:rFonts w:ascii="Times New Roman" w:hAnsi="Times New Roman"/>
          <w:sz w:val="24"/>
          <w:szCs w:val="24"/>
        </w:rPr>
        <w:tab/>
      </w:r>
      <w:r w:rsidRPr="0090010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5. pont tekintetében: 2026. április 15.</w:t>
      </w:r>
    </w:p>
    <w:p w:rsidR="00CD3BF6" w:rsidRDefault="00CD3BF6" w:rsidP="00E92AE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030994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február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03099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1864E4" w:rsidRPr="00036EED" w:rsidRDefault="0003099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CD3BF6" w:rsidRPr="00424762" w:rsidRDefault="00CD3BF6" w:rsidP="00CD3BF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24762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CD3BF6" w:rsidRDefault="00CD3BF6" w:rsidP="00CD3BF6">
      <w:pPr>
        <w:pStyle w:val="Listaszerbekezds"/>
        <w:numPr>
          <w:ilvl w:val="0"/>
          <w:numId w:val="21"/>
        </w:numPr>
        <w:spacing w:before="60"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Támogatási kérelem</w:t>
      </w:r>
    </w:p>
    <w:p w:rsidR="00EE2CF1" w:rsidRPr="00E07FE4" w:rsidRDefault="00CD3BF6" w:rsidP="00CE4B6D">
      <w:pPr>
        <w:pStyle w:val="Listaszerbekezds"/>
        <w:numPr>
          <w:ilvl w:val="0"/>
          <w:numId w:val="21"/>
        </w:numPr>
        <w:spacing w:before="60"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07FE4">
        <w:rPr>
          <w:rFonts w:ascii="Times New Roman" w:hAnsi="Times New Roman"/>
          <w:sz w:val="24"/>
          <w:szCs w:val="24"/>
        </w:rPr>
        <w:t>Bálint Zsidó Közösségi Ház Alapítvány alapadatai</w:t>
      </w:r>
      <w:bookmarkStart w:id="3" w:name="_GoBack"/>
      <w:bookmarkEnd w:id="3"/>
    </w:p>
    <w:sectPr w:rsidR="00EE2CF1" w:rsidRPr="00E07FE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D09" w:rsidRDefault="00352D09">
      <w:pPr>
        <w:spacing w:after="0" w:line="240" w:lineRule="auto"/>
      </w:pPr>
      <w:r>
        <w:separator/>
      </w:r>
    </w:p>
  </w:endnote>
  <w:endnote w:type="continuationSeparator" w:id="0">
    <w:p w:rsidR="00352D09" w:rsidRDefault="00352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3099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07FE4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D09" w:rsidRDefault="00352D09">
      <w:pPr>
        <w:spacing w:after="0" w:line="240" w:lineRule="auto"/>
      </w:pPr>
      <w:r>
        <w:separator/>
      </w:r>
    </w:p>
  </w:footnote>
  <w:footnote w:type="continuationSeparator" w:id="0">
    <w:p w:rsidR="00352D09" w:rsidRDefault="00352D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8B642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D44D5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840EA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A1A97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9089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F6BB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7E99F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7A895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F071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C1E46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0C1CE" w:tentative="1">
      <w:start w:val="1"/>
      <w:numFmt w:val="lowerLetter"/>
      <w:lvlText w:val="%2."/>
      <w:lvlJc w:val="left"/>
      <w:pPr>
        <w:ind w:left="1440" w:hanging="360"/>
      </w:pPr>
    </w:lvl>
    <w:lvl w:ilvl="2" w:tplc="8406747E" w:tentative="1">
      <w:start w:val="1"/>
      <w:numFmt w:val="lowerRoman"/>
      <w:lvlText w:val="%3."/>
      <w:lvlJc w:val="right"/>
      <w:pPr>
        <w:ind w:left="2160" w:hanging="180"/>
      </w:pPr>
    </w:lvl>
    <w:lvl w:ilvl="3" w:tplc="A1920F84" w:tentative="1">
      <w:start w:val="1"/>
      <w:numFmt w:val="decimal"/>
      <w:lvlText w:val="%4."/>
      <w:lvlJc w:val="left"/>
      <w:pPr>
        <w:ind w:left="2880" w:hanging="360"/>
      </w:pPr>
    </w:lvl>
    <w:lvl w:ilvl="4" w:tplc="88905BEA" w:tentative="1">
      <w:start w:val="1"/>
      <w:numFmt w:val="lowerLetter"/>
      <w:lvlText w:val="%5."/>
      <w:lvlJc w:val="left"/>
      <w:pPr>
        <w:ind w:left="3600" w:hanging="360"/>
      </w:pPr>
    </w:lvl>
    <w:lvl w:ilvl="5" w:tplc="88B0536A" w:tentative="1">
      <w:start w:val="1"/>
      <w:numFmt w:val="lowerRoman"/>
      <w:lvlText w:val="%6."/>
      <w:lvlJc w:val="right"/>
      <w:pPr>
        <w:ind w:left="4320" w:hanging="180"/>
      </w:pPr>
    </w:lvl>
    <w:lvl w:ilvl="6" w:tplc="80B416CE" w:tentative="1">
      <w:start w:val="1"/>
      <w:numFmt w:val="decimal"/>
      <w:lvlText w:val="%7."/>
      <w:lvlJc w:val="left"/>
      <w:pPr>
        <w:ind w:left="5040" w:hanging="360"/>
      </w:pPr>
    </w:lvl>
    <w:lvl w:ilvl="7" w:tplc="29A26EA0" w:tentative="1">
      <w:start w:val="1"/>
      <w:numFmt w:val="lowerLetter"/>
      <w:lvlText w:val="%8."/>
      <w:lvlJc w:val="left"/>
      <w:pPr>
        <w:ind w:left="5760" w:hanging="360"/>
      </w:pPr>
    </w:lvl>
    <w:lvl w:ilvl="8" w:tplc="77A67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D930B0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8800008" w:tentative="1">
      <w:start w:val="1"/>
      <w:numFmt w:val="lowerLetter"/>
      <w:lvlText w:val="%2."/>
      <w:lvlJc w:val="left"/>
      <w:pPr>
        <w:ind w:left="1800" w:hanging="360"/>
      </w:pPr>
    </w:lvl>
    <w:lvl w:ilvl="2" w:tplc="79484BE4" w:tentative="1">
      <w:start w:val="1"/>
      <w:numFmt w:val="lowerRoman"/>
      <w:lvlText w:val="%3."/>
      <w:lvlJc w:val="right"/>
      <w:pPr>
        <w:ind w:left="2520" w:hanging="180"/>
      </w:pPr>
    </w:lvl>
    <w:lvl w:ilvl="3" w:tplc="F95A9870" w:tentative="1">
      <w:start w:val="1"/>
      <w:numFmt w:val="decimal"/>
      <w:lvlText w:val="%4."/>
      <w:lvlJc w:val="left"/>
      <w:pPr>
        <w:ind w:left="3240" w:hanging="360"/>
      </w:pPr>
    </w:lvl>
    <w:lvl w:ilvl="4" w:tplc="6D605728" w:tentative="1">
      <w:start w:val="1"/>
      <w:numFmt w:val="lowerLetter"/>
      <w:lvlText w:val="%5."/>
      <w:lvlJc w:val="left"/>
      <w:pPr>
        <w:ind w:left="3960" w:hanging="360"/>
      </w:pPr>
    </w:lvl>
    <w:lvl w:ilvl="5" w:tplc="2F4E4BD2" w:tentative="1">
      <w:start w:val="1"/>
      <w:numFmt w:val="lowerRoman"/>
      <w:lvlText w:val="%6."/>
      <w:lvlJc w:val="right"/>
      <w:pPr>
        <w:ind w:left="4680" w:hanging="180"/>
      </w:pPr>
    </w:lvl>
    <w:lvl w:ilvl="6" w:tplc="37E0F788" w:tentative="1">
      <w:start w:val="1"/>
      <w:numFmt w:val="decimal"/>
      <w:lvlText w:val="%7."/>
      <w:lvlJc w:val="left"/>
      <w:pPr>
        <w:ind w:left="5400" w:hanging="360"/>
      </w:pPr>
    </w:lvl>
    <w:lvl w:ilvl="7" w:tplc="B4B2AA18" w:tentative="1">
      <w:start w:val="1"/>
      <w:numFmt w:val="lowerLetter"/>
      <w:lvlText w:val="%8."/>
      <w:lvlJc w:val="left"/>
      <w:pPr>
        <w:ind w:left="6120" w:hanging="360"/>
      </w:pPr>
    </w:lvl>
    <w:lvl w:ilvl="8" w:tplc="F60A9C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AA6D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2C4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3EFB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986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9441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D4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7A8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ECC3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DE4E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60E8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C2EB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9A8F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4A5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A49C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C0EF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C210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4D9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C68D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C71D1"/>
    <w:multiLevelType w:val="hybridMultilevel"/>
    <w:tmpl w:val="890E88D0"/>
    <w:lvl w:ilvl="0" w:tplc="66A65544">
      <w:start w:val="4"/>
      <w:numFmt w:val="bullet"/>
      <w:lvlText w:val="-"/>
      <w:lvlJc w:val="left"/>
      <w:pPr>
        <w:ind w:left="720" w:hanging="360"/>
      </w:pPr>
      <w:rPr>
        <w:rFonts w:ascii="Times New Roman" w:eastAsia="Roboto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3B56D91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17C268E" w:tentative="1">
      <w:start w:val="1"/>
      <w:numFmt w:val="lowerLetter"/>
      <w:lvlText w:val="%2."/>
      <w:lvlJc w:val="left"/>
      <w:pPr>
        <w:ind w:left="1146" w:hanging="360"/>
      </w:pPr>
    </w:lvl>
    <w:lvl w:ilvl="2" w:tplc="6A304298" w:tentative="1">
      <w:start w:val="1"/>
      <w:numFmt w:val="lowerRoman"/>
      <w:lvlText w:val="%3."/>
      <w:lvlJc w:val="right"/>
      <w:pPr>
        <w:ind w:left="1866" w:hanging="180"/>
      </w:pPr>
    </w:lvl>
    <w:lvl w:ilvl="3" w:tplc="401AB050" w:tentative="1">
      <w:start w:val="1"/>
      <w:numFmt w:val="decimal"/>
      <w:lvlText w:val="%4."/>
      <w:lvlJc w:val="left"/>
      <w:pPr>
        <w:ind w:left="2586" w:hanging="360"/>
      </w:pPr>
    </w:lvl>
    <w:lvl w:ilvl="4" w:tplc="5986E046" w:tentative="1">
      <w:start w:val="1"/>
      <w:numFmt w:val="lowerLetter"/>
      <w:lvlText w:val="%5."/>
      <w:lvlJc w:val="left"/>
      <w:pPr>
        <w:ind w:left="3306" w:hanging="360"/>
      </w:pPr>
    </w:lvl>
    <w:lvl w:ilvl="5" w:tplc="9E8248D2" w:tentative="1">
      <w:start w:val="1"/>
      <w:numFmt w:val="lowerRoman"/>
      <w:lvlText w:val="%6."/>
      <w:lvlJc w:val="right"/>
      <w:pPr>
        <w:ind w:left="4026" w:hanging="180"/>
      </w:pPr>
    </w:lvl>
    <w:lvl w:ilvl="6" w:tplc="07C8D26A" w:tentative="1">
      <w:start w:val="1"/>
      <w:numFmt w:val="decimal"/>
      <w:lvlText w:val="%7."/>
      <w:lvlJc w:val="left"/>
      <w:pPr>
        <w:ind w:left="4746" w:hanging="360"/>
      </w:pPr>
    </w:lvl>
    <w:lvl w:ilvl="7" w:tplc="AAC616F8" w:tentative="1">
      <w:start w:val="1"/>
      <w:numFmt w:val="lowerLetter"/>
      <w:lvlText w:val="%8."/>
      <w:lvlJc w:val="left"/>
      <w:pPr>
        <w:ind w:left="5466" w:hanging="360"/>
      </w:pPr>
    </w:lvl>
    <w:lvl w:ilvl="8" w:tplc="7B9EC12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E33AA5"/>
    <w:multiLevelType w:val="hybridMultilevel"/>
    <w:tmpl w:val="3460B2D2"/>
    <w:lvl w:ilvl="0" w:tplc="7F58EB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FA25F26" w:tentative="1">
      <w:start w:val="1"/>
      <w:numFmt w:val="lowerLetter"/>
      <w:lvlText w:val="%2."/>
      <w:lvlJc w:val="left"/>
      <w:pPr>
        <w:ind w:left="1080" w:hanging="360"/>
      </w:pPr>
    </w:lvl>
    <w:lvl w:ilvl="2" w:tplc="91E8E65C" w:tentative="1">
      <w:start w:val="1"/>
      <w:numFmt w:val="lowerRoman"/>
      <w:lvlText w:val="%3."/>
      <w:lvlJc w:val="right"/>
      <w:pPr>
        <w:ind w:left="1800" w:hanging="180"/>
      </w:pPr>
    </w:lvl>
    <w:lvl w:ilvl="3" w:tplc="E5EE8E48" w:tentative="1">
      <w:start w:val="1"/>
      <w:numFmt w:val="decimal"/>
      <w:lvlText w:val="%4."/>
      <w:lvlJc w:val="left"/>
      <w:pPr>
        <w:ind w:left="2520" w:hanging="360"/>
      </w:pPr>
    </w:lvl>
    <w:lvl w:ilvl="4" w:tplc="FB743DF4" w:tentative="1">
      <w:start w:val="1"/>
      <w:numFmt w:val="lowerLetter"/>
      <w:lvlText w:val="%5."/>
      <w:lvlJc w:val="left"/>
      <w:pPr>
        <w:ind w:left="3240" w:hanging="360"/>
      </w:pPr>
    </w:lvl>
    <w:lvl w:ilvl="5" w:tplc="1FB2321A" w:tentative="1">
      <w:start w:val="1"/>
      <w:numFmt w:val="lowerRoman"/>
      <w:lvlText w:val="%6."/>
      <w:lvlJc w:val="right"/>
      <w:pPr>
        <w:ind w:left="3960" w:hanging="180"/>
      </w:pPr>
    </w:lvl>
    <w:lvl w:ilvl="6" w:tplc="9FC49A68" w:tentative="1">
      <w:start w:val="1"/>
      <w:numFmt w:val="decimal"/>
      <w:lvlText w:val="%7."/>
      <w:lvlJc w:val="left"/>
      <w:pPr>
        <w:ind w:left="4680" w:hanging="360"/>
      </w:pPr>
    </w:lvl>
    <w:lvl w:ilvl="7" w:tplc="10E20898" w:tentative="1">
      <w:start w:val="1"/>
      <w:numFmt w:val="lowerLetter"/>
      <w:lvlText w:val="%8."/>
      <w:lvlJc w:val="left"/>
      <w:pPr>
        <w:ind w:left="5400" w:hanging="360"/>
      </w:pPr>
    </w:lvl>
    <w:lvl w:ilvl="8" w:tplc="FDDC8A1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4268F2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2143CA2" w:tentative="1">
      <w:start w:val="1"/>
      <w:numFmt w:val="lowerLetter"/>
      <w:lvlText w:val="%2."/>
      <w:lvlJc w:val="left"/>
      <w:pPr>
        <w:ind w:left="1440" w:hanging="360"/>
      </w:pPr>
    </w:lvl>
    <w:lvl w:ilvl="2" w:tplc="98E2B644" w:tentative="1">
      <w:start w:val="1"/>
      <w:numFmt w:val="lowerRoman"/>
      <w:lvlText w:val="%3."/>
      <w:lvlJc w:val="right"/>
      <w:pPr>
        <w:ind w:left="2160" w:hanging="180"/>
      </w:pPr>
    </w:lvl>
    <w:lvl w:ilvl="3" w:tplc="06BE1C9A" w:tentative="1">
      <w:start w:val="1"/>
      <w:numFmt w:val="decimal"/>
      <w:lvlText w:val="%4."/>
      <w:lvlJc w:val="left"/>
      <w:pPr>
        <w:ind w:left="2880" w:hanging="360"/>
      </w:pPr>
    </w:lvl>
    <w:lvl w:ilvl="4" w:tplc="8D8006F4" w:tentative="1">
      <w:start w:val="1"/>
      <w:numFmt w:val="lowerLetter"/>
      <w:lvlText w:val="%5."/>
      <w:lvlJc w:val="left"/>
      <w:pPr>
        <w:ind w:left="3600" w:hanging="360"/>
      </w:pPr>
    </w:lvl>
    <w:lvl w:ilvl="5" w:tplc="15BAE2B2" w:tentative="1">
      <w:start w:val="1"/>
      <w:numFmt w:val="lowerRoman"/>
      <w:lvlText w:val="%6."/>
      <w:lvlJc w:val="right"/>
      <w:pPr>
        <w:ind w:left="4320" w:hanging="180"/>
      </w:pPr>
    </w:lvl>
    <w:lvl w:ilvl="6" w:tplc="8A52EA5E" w:tentative="1">
      <w:start w:val="1"/>
      <w:numFmt w:val="decimal"/>
      <w:lvlText w:val="%7."/>
      <w:lvlJc w:val="left"/>
      <w:pPr>
        <w:ind w:left="5040" w:hanging="360"/>
      </w:pPr>
    </w:lvl>
    <w:lvl w:ilvl="7" w:tplc="D83E67DE" w:tentative="1">
      <w:start w:val="1"/>
      <w:numFmt w:val="lowerLetter"/>
      <w:lvlText w:val="%8."/>
      <w:lvlJc w:val="left"/>
      <w:pPr>
        <w:ind w:left="5760" w:hanging="360"/>
      </w:pPr>
    </w:lvl>
    <w:lvl w:ilvl="8" w:tplc="0AA012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B36E240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1A22FD2">
      <w:start w:val="1"/>
      <w:numFmt w:val="lowerLetter"/>
      <w:lvlText w:val="%2."/>
      <w:lvlJc w:val="left"/>
      <w:pPr>
        <w:ind w:left="1365" w:hanging="360"/>
      </w:pPr>
    </w:lvl>
    <w:lvl w:ilvl="2" w:tplc="1944AD8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0426092" w:tentative="1">
      <w:start w:val="1"/>
      <w:numFmt w:val="decimal"/>
      <w:lvlText w:val="%4."/>
      <w:lvlJc w:val="left"/>
      <w:pPr>
        <w:ind w:left="2805" w:hanging="360"/>
      </w:pPr>
    </w:lvl>
    <w:lvl w:ilvl="4" w:tplc="377280DC" w:tentative="1">
      <w:start w:val="1"/>
      <w:numFmt w:val="lowerLetter"/>
      <w:lvlText w:val="%5."/>
      <w:lvlJc w:val="left"/>
      <w:pPr>
        <w:ind w:left="3525" w:hanging="360"/>
      </w:pPr>
    </w:lvl>
    <w:lvl w:ilvl="5" w:tplc="D94CB43C" w:tentative="1">
      <w:start w:val="1"/>
      <w:numFmt w:val="lowerRoman"/>
      <w:lvlText w:val="%6."/>
      <w:lvlJc w:val="right"/>
      <w:pPr>
        <w:ind w:left="4245" w:hanging="180"/>
      </w:pPr>
    </w:lvl>
    <w:lvl w:ilvl="6" w:tplc="023621BE" w:tentative="1">
      <w:start w:val="1"/>
      <w:numFmt w:val="decimal"/>
      <w:lvlText w:val="%7."/>
      <w:lvlJc w:val="left"/>
      <w:pPr>
        <w:ind w:left="4965" w:hanging="360"/>
      </w:pPr>
    </w:lvl>
    <w:lvl w:ilvl="7" w:tplc="F3B4F040" w:tentative="1">
      <w:start w:val="1"/>
      <w:numFmt w:val="lowerLetter"/>
      <w:lvlText w:val="%8."/>
      <w:lvlJc w:val="left"/>
      <w:pPr>
        <w:ind w:left="5685" w:hanging="360"/>
      </w:pPr>
    </w:lvl>
    <w:lvl w:ilvl="8" w:tplc="64E4E1C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6B74C1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2DAF7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6EB8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B43A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04E1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025AD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3FCFB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C4A65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53CE8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FC4EC0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710DF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59ECD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CE7B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6F2B7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5821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764C7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612CD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13841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756AE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C72A29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3AE0C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206D8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2077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B8A88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9022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14213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586E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5FEF135F"/>
    <w:multiLevelType w:val="hybridMultilevel"/>
    <w:tmpl w:val="B21092D2"/>
    <w:lvl w:ilvl="0" w:tplc="C85634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60A808" w:tentative="1">
      <w:start w:val="1"/>
      <w:numFmt w:val="lowerLetter"/>
      <w:lvlText w:val="%2."/>
      <w:lvlJc w:val="left"/>
      <w:pPr>
        <w:ind w:left="1440" w:hanging="360"/>
      </w:pPr>
    </w:lvl>
    <w:lvl w:ilvl="2" w:tplc="AA8673DA" w:tentative="1">
      <w:start w:val="1"/>
      <w:numFmt w:val="lowerRoman"/>
      <w:lvlText w:val="%3."/>
      <w:lvlJc w:val="right"/>
      <w:pPr>
        <w:ind w:left="2160" w:hanging="180"/>
      </w:pPr>
    </w:lvl>
    <w:lvl w:ilvl="3" w:tplc="D984556C" w:tentative="1">
      <w:start w:val="1"/>
      <w:numFmt w:val="decimal"/>
      <w:lvlText w:val="%4."/>
      <w:lvlJc w:val="left"/>
      <w:pPr>
        <w:ind w:left="2880" w:hanging="360"/>
      </w:pPr>
    </w:lvl>
    <w:lvl w:ilvl="4" w:tplc="8288FDA0" w:tentative="1">
      <w:start w:val="1"/>
      <w:numFmt w:val="lowerLetter"/>
      <w:lvlText w:val="%5."/>
      <w:lvlJc w:val="left"/>
      <w:pPr>
        <w:ind w:left="3600" w:hanging="360"/>
      </w:pPr>
    </w:lvl>
    <w:lvl w:ilvl="5" w:tplc="7EFCF96C" w:tentative="1">
      <w:start w:val="1"/>
      <w:numFmt w:val="lowerRoman"/>
      <w:lvlText w:val="%6."/>
      <w:lvlJc w:val="right"/>
      <w:pPr>
        <w:ind w:left="4320" w:hanging="180"/>
      </w:pPr>
    </w:lvl>
    <w:lvl w:ilvl="6" w:tplc="4B72DD98" w:tentative="1">
      <w:start w:val="1"/>
      <w:numFmt w:val="decimal"/>
      <w:lvlText w:val="%7."/>
      <w:lvlJc w:val="left"/>
      <w:pPr>
        <w:ind w:left="5040" w:hanging="360"/>
      </w:pPr>
    </w:lvl>
    <w:lvl w:ilvl="7" w:tplc="9F365426" w:tentative="1">
      <w:start w:val="1"/>
      <w:numFmt w:val="lowerLetter"/>
      <w:lvlText w:val="%8."/>
      <w:lvlJc w:val="left"/>
      <w:pPr>
        <w:ind w:left="5760" w:hanging="360"/>
      </w:pPr>
    </w:lvl>
    <w:lvl w:ilvl="8" w:tplc="ACDE4A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27F64"/>
    <w:multiLevelType w:val="hybridMultilevel"/>
    <w:tmpl w:val="E6DAFA8C"/>
    <w:lvl w:ilvl="0" w:tplc="841222F2">
      <w:start w:val="1"/>
      <w:numFmt w:val="upperLetter"/>
      <w:lvlText w:val="%1."/>
      <w:lvlJc w:val="left"/>
      <w:pPr>
        <w:ind w:left="720" w:hanging="360"/>
      </w:pPr>
    </w:lvl>
    <w:lvl w:ilvl="1" w:tplc="0C56A472" w:tentative="1">
      <w:start w:val="1"/>
      <w:numFmt w:val="lowerLetter"/>
      <w:lvlText w:val="%2."/>
      <w:lvlJc w:val="left"/>
      <w:pPr>
        <w:ind w:left="1440" w:hanging="360"/>
      </w:pPr>
    </w:lvl>
    <w:lvl w:ilvl="2" w:tplc="2A8A7E68" w:tentative="1">
      <w:start w:val="1"/>
      <w:numFmt w:val="lowerRoman"/>
      <w:lvlText w:val="%3."/>
      <w:lvlJc w:val="right"/>
      <w:pPr>
        <w:ind w:left="2160" w:hanging="180"/>
      </w:pPr>
    </w:lvl>
    <w:lvl w:ilvl="3" w:tplc="CD0CFDC6" w:tentative="1">
      <w:start w:val="1"/>
      <w:numFmt w:val="decimal"/>
      <w:lvlText w:val="%4."/>
      <w:lvlJc w:val="left"/>
      <w:pPr>
        <w:ind w:left="2880" w:hanging="360"/>
      </w:pPr>
    </w:lvl>
    <w:lvl w:ilvl="4" w:tplc="32204D9E" w:tentative="1">
      <w:start w:val="1"/>
      <w:numFmt w:val="lowerLetter"/>
      <w:lvlText w:val="%5."/>
      <w:lvlJc w:val="left"/>
      <w:pPr>
        <w:ind w:left="3600" w:hanging="360"/>
      </w:pPr>
    </w:lvl>
    <w:lvl w:ilvl="5" w:tplc="288ABB9A" w:tentative="1">
      <w:start w:val="1"/>
      <w:numFmt w:val="lowerRoman"/>
      <w:lvlText w:val="%6."/>
      <w:lvlJc w:val="right"/>
      <w:pPr>
        <w:ind w:left="4320" w:hanging="180"/>
      </w:pPr>
    </w:lvl>
    <w:lvl w:ilvl="6" w:tplc="797C0EEC" w:tentative="1">
      <w:start w:val="1"/>
      <w:numFmt w:val="decimal"/>
      <w:lvlText w:val="%7."/>
      <w:lvlJc w:val="left"/>
      <w:pPr>
        <w:ind w:left="5040" w:hanging="360"/>
      </w:pPr>
    </w:lvl>
    <w:lvl w:ilvl="7" w:tplc="E006D708" w:tentative="1">
      <w:start w:val="1"/>
      <w:numFmt w:val="lowerLetter"/>
      <w:lvlText w:val="%8."/>
      <w:lvlJc w:val="left"/>
      <w:pPr>
        <w:ind w:left="5760" w:hanging="360"/>
      </w:pPr>
    </w:lvl>
    <w:lvl w:ilvl="8" w:tplc="05E0AD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4888E4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63A7BCA" w:tentative="1">
      <w:start w:val="1"/>
      <w:numFmt w:val="lowerLetter"/>
      <w:lvlText w:val="%2."/>
      <w:lvlJc w:val="left"/>
      <w:pPr>
        <w:ind w:left="1800" w:hanging="360"/>
      </w:pPr>
    </w:lvl>
    <w:lvl w:ilvl="2" w:tplc="6690232C" w:tentative="1">
      <w:start w:val="1"/>
      <w:numFmt w:val="lowerRoman"/>
      <w:lvlText w:val="%3."/>
      <w:lvlJc w:val="right"/>
      <w:pPr>
        <w:ind w:left="2520" w:hanging="180"/>
      </w:pPr>
    </w:lvl>
    <w:lvl w:ilvl="3" w:tplc="90C0C2DA" w:tentative="1">
      <w:start w:val="1"/>
      <w:numFmt w:val="decimal"/>
      <w:lvlText w:val="%4."/>
      <w:lvlJc w:val="left"/>
      <w:pPr>
        <w:ind w:left="3240" w:hanging="360"/>
      </w:pPr>
    </w:lvl>
    <w:lvl w:ilvl="4" w:tplc="A0542244" w:tentative="1">
      <w:start w:val="1"/>
      <w:numFmt w:val="lowerLetter"/>
      <w:lvlText w:val="%5."/>
      <w:lvlJc w:val="left"/>
      <w:pPr>
        <w:ind w:left="3960" w:hanging="360"/>
      </w:pPr>
    </w:lvl>
    <w:lvl w:ilvl="5" w:tplc="CB425CDC" w:tentative="1">
      <w:start w:val="1"/>
      <w:numFmt w:val="lowerRoman"/>
      <w:lvlText w:val="%6."/>
      <w:lvlJc w:val="right"/>
      <w:pPr>
        <w:ind w:left="4680" w:hanging="180"/>
      </w:pPr>
    </w:lvl>
    <w:lvl w:ilvl="6" w:tplc="CB3E85F0" w:tentative="1">
      <w:start w:val="1"/>
      <w:numFmt w:val="decimal"/>
      <w:lvlText w:val="%7."/>
      <w:lvlJc w:val="left"/>
      <w:pPr>
        <w:ind w:left="5400" w:hanging="360"/>
      </w:pPr>
    </w:lvl>
    <w:lvl w:ilvl="7" w:tplc="E8942002" w:tentative="1">
      <w:start w:val="1"/>
      <w:numFmt w:val="lowerLetter"/>
      <w:lvlText w:val="%8."/>
      <w:lvlJc w:val="left"/>
      <w:pPr>
        <w:ind w:left="6120" w:hanging="360"/>
      </w:pPr>
    </w:lvl>
    <w:lvl w:ilvl="8" w:tplc="5936DB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1047A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A80FA6" w:tentative="1">
      <w:start w:val="1"/>
      <w:numFmt w:val="lowerLetter"/>
      <w:lvlText w:val="%2."/>
      <w:lvlJc w:val="left"/>
      <w:pPr>
        <w:ind w:left="1440" w:hanging="360"/>
      </w:pPr>
    </w:lvl>
    <w:lvl w:ilvl="2" w:tplc="D3B8B08C" w:tentative="1">
      <w:start w:val="1"/>
      <w:numFmt w:val="lowerRoman"/>
      <w:lvlText w:val="%3."/>
      <w:lvlJc w:val="right"/>
      <w:pPr>
        <w:ind w:left="2160" w:hanging="180"/>
      </w:pPr>
    </w:lvl>
    <w:lvl w:ilvl="3" w:tplc="89D6596E" w:tentative="1">
      <w:start w:val="1"/>
      <w:numFmt w:val="decimal"/>
      <w:lvlText w:val="%4."/>
      <w:lvlJc w:val="left"/>
      <w:pPr>
        <w:ind w:left="2880" w:hanging="360"/>
      </w:pPr>
    </w:lvl>
    <w:lvl w:ilvl="4" w:tplc="40E4F79A" w:tentative="1">
      <w:start w:val="1"/>
      <w:numFmt w:val="lowerLetter"/>
      <w:lvlText w:val="%5."/>
      <w:lvlJc w:val="left"/>
      <w:pPr>
        <w:ind w:left="3600" w:hanging="360"/>
      </w:pPr>
    </w:lvl>
    <w:lvl w:ilvl="5" w:tplc="62B2BB38" w:tentative="1">
      <w:start w:val="1"/>
      <w:numFmt w:val="lowerRoman"/>
      <w:lvlText w:val="%6."/>
      <w:lvlJc w:val="right"/>
      <w:pPr>
        <w:ind w:left="4320" w:hanging="180"/>
      </w:pPr>
    </w:lvl>
    <w:lvl w:ilvl="6" w:tplc="C8EE01A2" w:tentative="1">
      <w:start w:val="1"/>
      <w:numFmt w:val="decimal"/>
      <w:lvlText w:val="%7."/>
      <w:lvlJc w:val="left"/>
      <w:pPr>
        <w:ind w:left="5040" w:hanging="360"/>
      </w:pPr>
    </w:lvl>
    <w:lvl w:ilvl="7" w:tplc="DFCE899C" w:tentative="1">
      <w:start w:val="1"/>
      <w:numFmt w:val="lowerLetter"/>
      <w:lvlText w:val="%8."/>
      <w:lvlJc w:val="left"/>
      <w:pPr>
        <w:ind w:left="5760" w:hanging="360"/>
      </w:pPr>
    </w:lvl>
    <w:lvl w:ilvl="8" w:tplc="8E6C37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41AA71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80FD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82C3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1AEA7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E52F3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988C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4AE32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C329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14D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C71636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F682C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4C948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D847C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58C1F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2A1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1EC3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9A79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6073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EA30C0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A8A5490" w:tentative="1">
      <w:start w:val="1"/>
      <w:numFmt w:val="lowerLetter"/>
      <w:lvlText w:val="%2."/>
      <w:lvlJc w:val="left"/>
      <w:pPr>
        <w:ind w:left="1440" w:hanging="360"/>
      </w:pPr>
    </w:lvl>
    <w:lvl w:ilvl="2" w:tplc="8BE2EF78" w:tentative="1">
      <w:start w:val="1"/>
      <w:numFmt w:val="lowerRoman"/>
      <w:lvlText w:val="%3."/>
      <w:lvlJc w:val="right"/>
      <w:pPr>
        <w:ind w:left="2160" w:hanging="180"/>
      </w:pPr>
    </w:lvl>
    <w:lvl w:ilvl="3" w:tplc="83BE7614" w:tentative="1">
      <w:start w:val="1"/>
      <w:numFmt w:val="decimal"/>
      <w:lvlText w:val="%4."/>
      <w:lvlJc w:val="left"/>
      <w:pPr>
        <w:ind w:left="2880" w:hanging="360"/>
      </w:pPr>
    </w:lvl>
    <w:lvl w:ilvl="4" w:tplc="7EA85290" w:tentative="1">
      <w:start w:val="1"/>
      <w:numFmt w:val="lowerLetter"/>
      <w:lvlText w:val="%5."/>
      <w:lvlJc w:val="left"/>
      <w:pPr>
        <w:ind w:left="3600" w:hanging="360"/>
      </w:pPr>
    </w:lvl>
    <w:lvl w:ilvl="5" w:tplc="CB0AF5AC" w:tentative="1">
      <w:start w:val="1"/>
      <w:numFmt w:val="lowerRoman"/>
      <w:lvlText w:val="%6."/>
      <w:lvlJc w:val="right"/>
      <w:pPr>
        <w:ind w:left="4320" w:hanging="180"/>
      </w:pPr>
    </w:lvl>
    <w:lvl w:ilvl="6" w:tplc="6B2292DA" w:tentative="1">
      <w:start w:val="1"/>
      <w:numFmt w:val="decimal"/>
      <w:lvlText w:val="%7."/>
      <w:lvlJc w:val="left"/>
      <w:pPr>
        <w:ind w:left="5040" w:hanging="360"/>
      </w:pPr>
    </w:lvl>
    <w:lvl w:ilvl="7" w:tplc="3BEE7E08" w:tentative="1">
      <w:start w:val="1"/>
      <w:numFmt w:val="lowerLetter"/>
      <w:lvlText w:val="%8."/>
      <w:lvlJc w:val="left"/>
      <w:pPr>
        <w:ind w:left="5760" w:hanging="360"/>
      </w:pPr>
    </w:lvl>
    <w:lvl w:ilvl="8" w:tplc="6450A93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8"/>
  </w:num>
  <w:num w:numId="22">
    <w:abstractNumId w:val="15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557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0994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53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6623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937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1F8E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0568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B1B"/>
    <w:rsid w:val="001D602A"/>
    <w:rsid w:val="001D7E78"/>
    <w:rsid w:val="001E48F0"/>
    <w:rsid w:val="001E698C"/>
    <w:rsid w:val="001E705D"/>
    <w:rsid w:val="001E7FBE"/>
    <w:rsid w:val="001F109A"/>
    <w:rsid w:val="001F2EAE"/>
    <w:rsid w:val="001F4552"/>
    <w:rsid w:val="001F56FA"/>
    <w:rsid w:val="002001C9"/>
    <w:rsid w:val="002017F4"/>
    <w:rsid w:val="00203268"/>
    <w:rsid w:val="002060E7"/>
    <w:rsid w:val="00211AB4"/>
    <w:rsid w:val="00222C09"/>
    <w:rsid w:val="0022513A"/>
    <w:rsid w:val="0023470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E21"/>
    <w:rsid w:val="002A487D"/>
    <w:rsid w:val="002B2578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2D09"/>
    <w:rsid w:val="00354A99"/>
    <w:rsid w:val="0035716F"/>
    <w:rsid w:val="00364E1D"/>
    <w:rsid w:val="00365B97"/>
    <w:rsid w:val="00371D99"/>
    <w:rsid w:val="00374669"/>
    <w:rsid w:val="003749E2"/>
    <w:rsid w:val="003776C5"/>
    <w:rsid w:val="00382AD6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635F"/>
    <w:rsid w:val="00411934"/>
    <w:rsid w:val="00411948"/>
    <w:rsid w:val="00414954"/>
    <w:rsid w:val="00414EA3"/>
    <w:rsid w:val="00421F7A"/>
    <w:rsid w:val="00424762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1451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41C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7F28"/>
    <w:rsid w:val="007A33E1"/>
    <w:rsid w:val="007A3649"/>
    <w:rsid w:val="007A3ECF"/>
    <w:rsid w:val="007A7583"/>
    <w:rsid w:val="007B13DA"/>
    <w:rsid w:val="007C48C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349E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1265"/>
    <w:rsid w:val="00872A2E"/>
    <w:rsid w:val="00882A12"/>
    <w:rsid w:val="008833B3"/>
    <w:rsid w:val="008836A4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0106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2E10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0953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6B44"/>
    <w:rsid w:val="00BA4525"/>
    <w:rsid w:val="00BA7822"/>
    <w:rsid w:val="00BC4DE8"/>
    <w:rsid w:val="00BC74CC"/>
    <w:rsid w:val="00BC7528"/>
    <w:rsid w:val="00BD0841"/>
    <w:rsid w:val="00BD158E"/>
    <w:rsid w:val="00BD6E8D"/>
    <w:rsid w:val="00BD7B7F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5918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3BF6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5AD8"/>
    <w:rsid w:val="00D43114"/>
    <w:rsid w:val="00D47E03"/>
    <w:rsid w:val="00D50620"/>
    <w:rsid w:val="00D533B0"/>
    <w:rsid w:val="00D53606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6B5A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07FE4"/>
    <w:rsid w:val="00E12B9C"/>
    <w:rsid w:val="00E14096"/>
    <w:rsid w:val="00E1792C"/>
    <w:rsid w:val="00E21918"/>
    <w:rsid w:val="00E22447"/>
    <w:rsid w:val="00E259D4"/>
    <w:rsid w:val="00E277A7"/>
    <w:rsid w:val="00E32F28"/>
    <w:rsid w:val="00E3519B"/>
    <w:rsid w:val="00E4321A"/>
    <w:rsid w:val="00E461AB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2AE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0BFA"/>
    <w:rsid w:val="00F32103"/>
    <w:rsid w:val="00F33312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87982"/>
    <w:rsid w:val="00F92014"/>
    <w:rsid w:val="00F936A2"/>
    <w:rsid w:val="00F95456"/>
    <w:rsid w:val="00F9584E"/>
    <w:rsid w:val="00FA2177"/>
    <w:rsid w:val="00FA2894"/>
    <w:rsid w:val="00FA2DBF"/>
    <w:rsid w:val="00FA49C6"/>
    <w:rsid w:val="00FB0546"/>
    <w:rsid w:val="00FB1DE3"/>
    <w:rsid w:val="00FB208E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C10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E733A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E733A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E733A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E733A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E733A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E733A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E733A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1E733A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E733A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F2F89454F09B47FEADAC519B6FF58A2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53DB154-7E67-429A-B85E-5ECAD8E42D6E}"/>
      </w:docPartPr>
      <w:docPartBody>
        <w:p w:rsidR="00FF7662" w:rsidRDefault="00E1106D" w:rsidP="00E1106D">
          <w:pPr>
            <w:pStyle w:val="F2F89454F09B47FEADAC519B6FF58A2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1984D51B68A46AFB53AB1B2D88216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91AA84D-4471-45E0-8A42-3F58362B6488}"/>
      </w:docPartPr>
      <w:docPartBody>
        <w:p w:rsidR="00FF7662" w:rsidRDefault="00E1106D" w:rsidP="00E1106D">
          <w:pPr>
            <w:pStyle w:val="31984D51B68A46AFB53AB1B2D882161D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E733A"/>
    <w:rsid w:val="0026459F"/>
    <w:rsid w:val="00297776"/>
    <w:rsid w:val="002E1DB0"/>
    <w:rsid w:val="00331943"/>
    <w:rsid w:val="0044242B"/>
    <w:rsid w:val="00453088"/>
    <w:rsid w:val="004D37DF"/>
    <w:rsid w:val="0052112F"/>
    <w:rsid w:val="00563FD1"/>
    <w:rsid w:val="00566EF6"/>
    <w:rsid w:val="005803F7"/>
    <w:rsid w:val="00583D0B"/>
    <w:rsid w:val="006D6362"/>
    <w:rsid w:val="006D78AB"/>
    <w:rsid w:val="00752930"/>
    <w:rsid w:val="008609CC"/>
    <w:rsid w:val="00871518"/>
    <w:rsid w:val="00951CF1"/>
    <w:rsid w:val="00993A01"/>
    <w:rsid w:val="00A73A7E"/>
    <w:rsid w:val="00CD2ED7"/>
    <w:rsid w:val="00E047FD"/>
    <w:rsid w:val="00E1106D"/>
    <w:rsid w:val="00F936A2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1106D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2F89454F09B47FEADAC519B6FF58A22">
    <w:name w:val="F2F89454F09B47FEADAC519B6FF58A22"/>
    <w:rsid w:val="00E1106D"/>
  </w:style>
  <w:style w:type="paragraph" w:customStyle="1" w:styleId="31984D51B68A46AFB53AB1B2D882161D">
    <w:name w:val="31984D51B68A46AFB53AB1B2D882161D"/>
    <w:rsid w:val="00E110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CB070-3B55-46ED-9839-6042640FE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637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15</cp:revision>
  <cp:lastPrinted>2015-06-19T08:32:00Z</cp:lastPrinted>
  <dcterms:created xsi:type="dcterms:W3CDTF">2022-09-21T10:20:00Z</dcterms:created>
  <dcterms:modified xsi:type="dcterms:W3CDTF">2026-02-18T07:49:00Z</dcterms:modified>
</cp:coreProperties>
</file>